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3A989" w14:textId="1472930F" w:rsidR="00FD6C11" w:rsidRDefault="00FD6C11" w:rsidP="00FD6C11">
      <w:pPr>
        <w:pStyle w:val="Heading1"/>
        <w:rPr>
          <w:b/>
          <w:bCs/>
        </w:rPr>
      </w:pPr>
      <w:r>
        <w:rPr>
          <w:noProof/>
        </w:rPr>
        <w:drawing>
          <wp:anchor distT="0" distB="0" distL="114300" distR="114300" simplePos="0" relativeHeight="251658240" behindDoc="1" locked="0" layoutInCell="1" allowOverlap="1" wp14:anchorId="353352D6" wp14:editId="663C599E">
            <wp:simplePos x="0" y="0"/>
            <wp:positionH relativeFrom="column">
              <wp:posOffset>-152400</wp:posOffset>
            </wp:positionH>
            <wp:positionV relativeFrom="paragraph">
              <wp:posOffset>-578485</wp:posOffset>
            </wp:positionV>
            <wp:extent cx="1242695" cy="1211580"/>
            <wp:effectExtent l="0" t="0" r="0" b="7620"/>
            <wp:wrapNone/>
            <wp:docPr id="867068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8202"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242695" cy="1211580"/>
                    </a:xfrm>
                    <a:prstGeom prst="rect">
                      <a:avLst/>
                    </a:prstGeom>
                  </pic:spPr>
                </pic:pic>
              </a:graphicData>
            </a:graphic>
          </wp:anchor>
        </w:drawing>
      </w:r>
    </w:p>
    <w:p w14:paraId="20F656B6" w14:textId="3C6444B5" w:rsidR="005B1067" w:rsidRPr="005B1067" w:rsidRDefault="005B1067" w:rsidP="005B1067">
      <w:pPr>
        <w:pStyle w:val="Heading1"/>
        <w:rPr>
          <w:b/>
          <w:bCs/>
        </w:rPr>
      </w:pPr>
      <w:r w:rsidRPr="005B1067">
        <w:rPr>
          <w:b/>
          <w:bCs/>
        </w:rPr>
        <w:t>LICENSE RENEWAL</w:t>
      </w:r>
    </w:p>
    <w:p w14:paraId="25694F46" w14:textId="77777777" w:rsidR="005B1067" w:rsidRPr="00863CEA" w:rsidRDefault="005B1067" w:rsidP="005B1067">
      <w:pPr>
        <w:rPr>
          <w:b/>
          <w:color w:val="FF0000"/>
          <w:u w:val="single"/>
        </w:rPr>
      </w:pPr>
    </w:p>
    <w:p w14:paraId="5412EB06" w14:textId="77777777" w:rsidR="005B1067" w:rsidRPr="00AF7BF8" w:rsidRDefault="005B1067" w:rsidP="005B1067">
      <w:pPr>
        <w:rPr>
          <w:rStyle w:val="Emphasis"/>
        </w:rPr>
      </w:pPr>
      <w:r w:rsidRPr="00AF7BF8">
        <w:rPr>
          <w:rStyle w:val="Emphasis"/>
        </w:rPr>
        <w:t>The following documents are required to renew the license:</w:t>
      </w:r>
    </w:p>
    <w:p w14:paraId="74CF20AA" w14:textId="77777777" w:rsidR="005B1067" w:rsidRPr="00AF7BF8" w:rsidRDefault="005B1067" w:rsidP="005B1067">
      <w:pPr>
        <w:pStyle w:val="ListParagraph"/>
        <w:numPr>
          <w:ilvl w:val="0"/>
          <w:numId w:val="23"/>
        </w:numPr>
        <w:rPr>
          <w:rStyle w:val="Emphasis"/>
        </w:rPr>
      </w:pPr>
      <w:r w:rsidRPr="00E27EAF">
        <w:rPr>
          <w:rStyle w:val="Emphasis"/>
          <w:b/>
          <w:bCs/>
        </w:rPr>
        <w:t>Application form for License Renewal</w:t>
      </w:r>
      <w:r w:rsidRPr="00AF7BF8">
        <w:rPr>
          <w:rStyle w:val="Emphasis"/>
        </w:rPr>
        <w:t xml:space="preserve"> (Duly completed, signed and submitted by the shareholder(s) or the authorized signatory of the shareholder(s)).</w:t>
      </w:r>
    </w:p>
    <w:p w14:paraId="492511A5" w14:textId="77777777" w:rsidR="005B1067" w:rsidRPr="00AF7BF8" w:rsidRDefault="005B1067" w:rsidP="005B1067">
      <w:pPr>
        <w:pStyle w:val="ListParagraph"/>
        <w:numPr>
          <w:ilvl w:val="0"/>
          <w:numId w:val="23"/>
        </w:numPr>
        <w:rPr>
          <w:rStyle w:val="Emphasis"/>
        </w:rPr>
      </w:pPr>
      <w:r w:rsidRPr="00AF7BF8">
        <w:rPr>
          <w:rStyle w:val="Emphasis"/>
        </w:rPr>
        <w:t xml:space="preserve">For an </w:t>
      </w:r>
      <w:r w:rsidRPr="00E27EAF">
        <w:rPr>
          <w:rStyle w:val="Emphasis"/>
          <w:b/>
          <w:bCs/>
        </w:rPr>
        <w:t>Individual shareholder(s)</w:t>
      </w:r>
      <w:r w:rsidRPr="00AF7BF8">
        <w:rPr>
          <w:rStyle w:val="Emphasis"/>
        </w:rPr>
        <w:t xml:space="preserve">, submit </w:t>
      </w:r>
      <w:proofErr w:type="spellStart"/>
      <w:r w:rsidRPr="00AF7BF8">
        <w:rPr>
          <w:rStyle w:val="Emphasis"/>
        </w:rPr>
        <w:t>color</w:t>
      </w:r>
      <w:proofErr w:type="spellEnd"/>
      <w:r w:rsidRPr="00AF7BF8">
        <w:rPr>
          <w:rStyle w:val="Emphasis"/>
        </w:rPr>
        <w:t xml:space="preserve"> passport copy of the Shareholder(s).</w:t>
      </w:r>
    </w:p>
    <w:p w14:paraId="2E22B265" w14:textId="77777777" w:rsidR="005B1067" w:rsidRPr="000C4B04" w:rsidRDefault="005B1067" w:rsidP="005B1067">
      <w:pPr>
        <w:pStyle w:val="ListParagraph"/>
        <w:numPr>
          <w:ilvl w:val="0"/>
          <w:numId w:val="23"/>
        </w:numPr>
        <w:rPr>
          <w:rStyle w:val="Emphasis"/>
          <w:color w:val="0D0D0D" w:themeColor="text1" w:themeTint="F2"/>
        </w:rPr>
      </w:pPr>
      <w:r w:rsidRPr="000C4B04">
        <w:rPr>
          <w:rStyle w:val="Emphasis"/>
          <w:color w:val="0D0D0D" w:themeColor="text1" w:themeTint="F2"/>
        </w:rPr>
        <w:t xml:space="preserve">For a </w:t>
      </w:r>
      <w:r w:rsidRPr="00E27EAF">
        <w:rPr>
          <w:rStyle w:val="Emphasis"/>
          <w:b/>
          <w:bCs/>
          <w:color w:val="0D0D0D" w:themeColor="text1" w:themeTint="F2"/>
        </w:rPr>
        <w:t>Branch Company or Corporate Shareholder</w:t>
      </w:r>
      <w:r w:rsidRPr="000C4B04">
        <w:rPr>
          <w:rStyle w:val="Emphasis"/>
          <w:color w:val="0D0D0D" w:themeColor="text1" w:themeTint="F2"/>
        </w:rPr>
        <w:t>, the following documents are required:</w:t>
      </w:r>
    </w:p>
    <w:p w14:paraId="5BE85B87" w14:textId="2299835F" w:rsidR="00FB48DC" w:rsidRPr="000C4B04" w:rsidRDefault="00FB48DC" w:rsidP="00FB48DC">
      <w:pPr>
        <w:pStyle w:val="ListParagraph"/>
        <w:numPr>
          <w:ilvl w:val="1"/>
          <w:numId w:val="23"/>
        </w:numPr>
        <w:rPr>
          <w:rStyle w:val="Emphasis"/>
          <w:color w:val="0D0D0D" w:themeColor="text1" w:themeTint="F2"/>
        </w:rPr>
      </w:pPr>
      <w:r w:rsidRPr="000C4B04">
        <w:rPr>
          <w:rStyle w:val="Emphasis"/>
          <w:color w:val="0D0D0D" w:themeColor="text1" w:themeTint="F2"/>
        </w:rPr>
        <w:t xml:space="preserve">UAE </w:t>
      </w:r>
      <w:r>
        <w:rPr>
          <w:rStyle w:val="Emphasis"/>
          <w:color w:val="0D0D0D" w:themeColor="text1" w:themeTint="F2"/>
        </w:rPr>
        <w:t xml:space="preserve">Mainland </w:t>
      </w:r>
      <w:r w:rsidRPr="000C4B04">
        <w:rPr>
          <w:rStyle w:val="Emphasis"/>
          <w:color w:val="0D0D0D" w:themeColor="text1" w:themeTint="F2"/>
        </w:rPr>
        <w:t>and Free Zone Companies</w:t>
      </w:r>
      <w:r>
        <w:rPr>
          <w:rStyle w:val="Emphasis"/>
          <w:color w:val="0D0D0D" w:themeColor="text1" w:themeTint="F2"/>
        </w:rPr>
        <w:t xml:space="preserve"> - </w:t>
      </w:r>
      <w:r w:rsidRPr="000C4B04">
        <w:rPr>
          <w:rStyle w:val="Emphasis"/>
          <w:color w:val="0D0D0D" w:themeColor="text1" w:themeTint="F2"/>
        </w:rPr>
        <w:t>Valid Trade License or Certificate of good standing with current shareholder details</w:t>
      </w:r>
      <w:r>
        <w:rPr>
          <w:rStyle w:val="Emphasis"/>
          <w:color w:val="0D0D0D" w:themeColor="text1" w:themeTint="F2"/>
        </w:rPr>
        <w:t>.</w:t>
      </w:r>
    </w:p>
    <w:p w14:paraId="0260C784" w14:textId="7B78BF42" w:rsidR="00FB48DC" w:rsidRPr="00FB48DC" w:rsidRDefault="00FB48DC" w:rsidP="00FB48DC">
      <w:pPr>
        <w:pStyle w:val="ListParagraph"/>
        <w:numPr>
          <w:ilvl w:val="1"/>
          <w:numId w:val="23"/>
        </w:numPr>
        <w:rPr>
          <w:rStyle w:val="Emphasis"/>
          <w:color w:val="0D0D0D" w:themeColor="text1" w:themeTint="F2"/>
        </w:rPr>
      </w:pPr>
      <w:r w:rsidRPr="000C4B04">
        <w:rPr>
          <w:rStyle w:val="Emphasis"/>
          <w:color w:val="0D0D0D" w:themeColor="text1" w:themeTint="F2"/>
        </w:rPr>
        <w:t>GCC</w:t>
      </w:r>
      <w:r>
        <w:rPr>
          <w:rStyle w:val="Emphasis"/>
          <w:color w:val="0D0D0D" w:themeColor="text1" w:themeTint="F2"/>
        </w:rPr>
        <w:t xml:space="preserve"> and Non</w:t>
      </w:r>
      <w:r w:rsidR="00150BAB">
        <w:rPr>
          <w:rStyle w:val="Emphasis"/>
          <w:color w:val="0D0D0D" w:themeColor="text1" w:themeTint="F2"/>
        </w:rPr>
        <w:t>-</w:t>
      </w:r>
      <w:r w:rsidRPr="000C4B04">
        <w:rPr>
          <w:rStyle w:val="Emphasis"/>
          <w:color w:val="0D0D0D" w:themeColor="text1" w:themeTint="F2"/>
        </w:rPr>
        <w:t>GCC Companies</w:t>
      </w:r>
      <w:r>
        <w:rPr>
          <w:rStyle w:val="Emphasis"/>
          <w:color w:val="0D0D0D" w:themeColor="text1" w:themeTint="F2"/>
        </w:rPr>
        <w:t xml:space="preserve"> - </w:t>
      </w:r>
      <w:r w:rsidRPr="00FB48DC">
        <w:rPr>
          <w:rStyle w:val="Emphasis"/>
          <w:color w:val="0D0D0D" w:themeColor="text1" w:themeTint="F2"/>
        </w:rPr>
        <w:t>Certificate of Good Standing with current shareholder details or True extract of the registry confirming the company’s validity</w:t>
      </w:r>
      <w:r>
        <w:rPr>
          <w:rStyle w:val="Emphasis"/>
          <w:color w:val="0D0D0D" w:themeColor="text1" w:themeTint="F2"/>
        </w:rPr>
        <w:t>.</w:t>
      </w:r>
    </w:p>
    <w:p w14:paraId="1C592020" w14:textId="372AFE22" w:rsidR="005B1067" w:rsidRPr="00AF7BF8" w:rsidRDefault="005B1067" w:rsidP="00D92DD2">
      <w:pPr>
        <w:pStyle w:val="ListParagraph"/>
        <w:numPr>
          <w:ilvl w:val="1"/>
          <w:numId w:val="23"/>
        </w:numPr>
        <w:rPr>
          <w:rStyle w:val="Emphasis"/>
        </w:rPr>
      </w:pPr>
      <w:r w:rsidRPr="000C4B04">
        <w:rPr>
          <w:rStyle w:val="Emphasis"/>
          <w:color w:val="0D0D0D" w:themeColor="text1" w:themeTint="F2"/>
        </w:rPr>
        <w:t>A letter listing the company’s shareholder(</w:t>
      </w:r>
      <w:r w:rsidR="00FB48DC">
        <w:rPr>
          <w:rStyle w:val="Emphasis"/>
          <w:color w:val="0D0D0D" w:themeColor="text1" w:themeTint="F2"/>
        </w:rPr>
        <w:t>s) and</w:t>
      </w:r>
      <w:r w:rsidRPr="000C4B04">
        <w:rPr>
          <w:rStyle w:val="Emphasis"/>
          <w:color w:val="0D0D0D" w:themeColor="text1" w:themeTint="F2"/>
        </w:rPr>
        <w:t xml:space="preserve"> their shares. ((Duly signed and submitted by the </w:t>
      </w:r>
      <w:r w:rsidRPr="00AF7BF8">
        <w:rPr>
          <w:rStyle w:val="Emphasis"/>
        </w:rPr>
        <w:t>shareholder(s) or the authorized signatory of the shareholder(s) on the parent company letter head).</w:t>
      </w:r>
    </w:p>
    <w:p w14:paraId="660E39C0" w14:textId="4FC4DB93" w:rsidR="00F5032F" w:rsidRDefault="00F5032F" w:rsidP="001341B7">
      <w:pPr>
        <w:pStyle w:val="ListParagraph"/>
        <w:numPr>
          <w:ilvl w:val="0"/>
          <w:numId w:val="23"/>
        </w:numPr>
        <w:rPr>
          <w:i/>
          <w:iCs/>
        </w:rPr>
      </w:pPr>
      <w:r w:rsidRPr="00E27EAF">
        <w:rPr>
          <w:b/>
          <w:bCs/>
          <w:i/>
          <w:iCs/>
        </w:rPr>
        <w:t>Authorization Letter</w:t>
      </w:r>
      <w:r w:rsidR="001D51C0">
        <w:rPr>
          <w:i/>
          <w:iCs/>
        </w:rPr>
        <w:t xml:space="preserve"> (</w:t>
      </w:r>
      <w:r w:rsidRPr="00F5032F">
        <w:rPr>
          <w:i/>
          <w:iCs/>
        </w:rPr>
        <w:t>Required if shareholders or licensees are represented by another individual or consultant</w:t>
      </w:r>
      <w:r w:rsidR="001D51C0">
        <w:rPr>
          <w:i/>
          <w:iCs/>
        </w:rPr>
        <w:t>)</w:t>
      </w:r>
      <w:r w:rsidRPr="00F5032F">
        <w:rPr>
          <w:i/>
          <w:iCs/>
        </w:rPr>
        <w:t>.</w:t>
      </w:r>
    </w:p>
    <w:p w14:paraId="3C6A6906" w14:textId="2FB5A1D5" w:rsidR="005B1067" w:rsidRDefault="005B1067" w:rsidP="001341B7">
      <w:pPr>
        <w:pStyle w:val="ListParagraph"/>
        <w:numPr>
          <w:ilvl w:val="0"/>
          <w:numId w:val="23"/>
        </w:numPr>
        <w:rPr>
          <w:rStyle w:val="Emphasis"/>
        </w:rPr>
      </w:pPr>
      <w:r w:rsidRPr="00E27EAF">
        <w:rPr>
          <w:rStyle w:val="Emphasis"/>
          <w:b/>
          <w:bCs/>
        </w:rPr>
        <w:t xml:space="preserve">Civil </w:t>
      </w:r>
      <w:proofErr w:type="spellStart"/>
      <w:r w:rsidRPr="00E27EAF">
        <w:rPr>
          <w:rStyle w:val="Emphasis"/>
          <w:b/>
          <w:bCs/>
        </w:rPr>
        <w:t>Defense</w:t>
      </w:r>
      <w:proofErr w:type="spellEnd"/>
      <w:r w:rsidRPr="00E27EAF">
        <w:rPr>
          <w:rStyle w:val="Emphasis"/>
          <w:b/>
          <w:bCs/>
        </w:rPr>
        <w:t xml:space="preserve"> Certificate</w:t>
      </w:r>
      <w:r w:rsidRPr="00AF7BF8">
        <w:rPr>
          <w:rStyle w:val="Emphasis"/>
        </w:rPr>
        <w:t xml:space="preserve"> (Applicable for Industrial License).</w:t>
      </w:r>
    </w:p>
    <w:p w14:paraId="642D67BB" w14:textId="2E50E026" w:rsidR="0059330B" w:rsidRPr="00AF7BF8" w:rsidRDefault="0059330B" w:rsidP="00EA3C90">
      <w:pPr>
        <w:pStyle w:val="ListParagraph"/>
        <w:numPr>
          <w:ilvl w:val="0"/>
          <w:numId w:val="23"/>
        </w:numPr>
        <w:rPr>
          <w:rStyle w:val="Emphasis"/>
        </w:rPr>
      </w:pPr>
      <w:r w:rsidRPr="00E27EAF">
        <w:rPr>
          <w:rStyle w:val="Emphasis"/>
          <w:b/>
          <w:bCs/>
        </w:rPr>
        <w:t xml:space="preserve">Insurance </w:t>
      </w:r>
      <w:r w:rsidR="001C1EA7" w:rsidRPr="00E27EAF">
        <w:rPr>
          <w:rStyle w:val="Emphasis"/>
          <w:b/>
          <w:bCs/>
        </w:rPr>
        <w:t>copy</w:t>
      </w:r>
      <w:r>
        <w:rPr>
          <w:rStyle w:val="Emphasis"/>
        </w:rPr>
        <w:t xml:space="preserve"> (Applicable for Warehouse/Land).</w:t>
      </w:r>
    </w:p>
    <w:p w14:paraId="594BDB21" w14:textId="7EE4533E" w:rsidR="005B1067" w:rsidRDefault="005B1067" w:rsidP="005B1067">
      <w:pPr>
        <w:pStyle w:val="ListParagraph"/>
        <w:numPr>
          <w:ilvl w:val="0"/>
          <w:numId w:val="23"/>
        </w:numPr>
        <w:rPr>
          <w:rStyle w:val="Emphasis"/>
        </w:rPr>
      </w:pPr>
      <w:r w:rsidRPr="00E27EAF">
        <w:rPr>
          <w:rStyle w:val="Emphasis"/>
          <w:b/>
          <w:bCs/>
        </w:rPr>
        <w:t>UBO Declaration Form</w:t>
      </w:r>
      <w:r w:rsidRPr="00AF7BF8">
        <w:rPr>
          <w:rStyle w:val="Emphasis"/>
        </w:rPr>
        <w:t>.</w:t>
      </w:r>
    </w:p>
    <w:p w14:paraId="2EBD3F51" w14:textId="2E0C3268" w:rsidR="006E078A" w:rsidRPr="00AF7BF8" w:rsidRDefault="006E078A" w:rsidP="006E078A">
      <w:pPr>
        <w:pStyle w:val="ListParagraph"/>
        <w:numPr>
          <w:ilvl w:val="0"/>
          <w:numId w:val="23"/>
        </w:numPr>
        <w:rPr>
          <w:rStyle w:val="Emphasis"/>
        </w:rPr>
      </w:pPr>
      <w:proofErr w:type="spellStart"/>
      <w:r w:rsidRPr="00E27EAF">
        <w:rPr>
          <w:rStyle w:val="Emphasis"/>
          <w:b/>
          <w:bCs/>
        </w:rPr>
        <w:t>Color</w:t>
      </w:r>
      <w:proofErr w:type="spellEnd"/>
      <w:r w:rsidRPr="00E27EAF">
        <w:rPr>
          <w:rStyle w:val="Emphasis"/>
          <w:b/>
          <w:bCs/>
        </w:rPr>
        <w:t xml:space="preserve"> passport copy of all the UBO</w:t>
      </w:r>
      <w:r w:rsidR="00A76664" w:rsidRPr="00E27EAF">
        <w:rPr>
          <w:rStyle w:val="Emphasis"/>
          <w:b/>
          <w:bCs/>
        </w:rPr>
        <w:t>(</w:t>
      </w:r>
      <w:r w:rsidRPr="00E27EAF">
        <w:rPr>
          <w:rStyle w:val="Emphasis"/>
          <w:b/>
          <w:bCs/>
        </w:rPr>
        <w:t>s</w:t>
      </w:r>
      <w:r w:rsidR="00A76664" w:rsidRPr="00E27EAF">
        <w:rPr>
          <w:rStyle w:val="Emphasis"/>
          <w:b/>
          <w:bCs/>
        </w:rPr>
        <w:t>)</w:t>
      </w:r>
      <w:r w:rsidRPr="00AF7BF8">
        <w:rPr>
          <w:rStyle w:val="Emphasis"/>
        </w:rPr>
        <w:t>.</w:t>
      </w:r>
    </w:p>
    <w:p w14:paraId="4E22538F" w14:textId="77777777" w:rsidR="005B1067" w:rsidRPr="00AF7BF8" w:rsidRDefault="005B1067" w:rsidP="005B1067">
      <w:pPr>
        <w:pStyle w:val="ListParagraph"/>
        <w:numPr>
          <w:ilvl w:val="0"/>
          <w:numId w:val="23"/>
        </w:numPr>
        <w:rPr>
          <w:rStyle w:val="Emphasis"/>
        </w:rPr>
      </w:pPr>
      <w:r w:rsidRPr="00E27EAF">
        <w:rPr>
          <w:rStyle w:val="Emphasis"/>
          <w:b/>
          <w:bCs/>
        </w:rPr>
        <w:t>Renewed Lease Agreement</w:t>
      </w:r>
      <w:r w:rsidRPr="00AF7BF8">
        <w:rPr>
          <w:rStyle w:val="Emphasis"/>
        </w:rPr>
        <w:t xml:space="preserve">. </w:t>
      </w:r>
    </w:p>
    <w:p w14:paraId="15EC753C" w14:textId="77777777" w:rsidR="005B1067" w:rsidRPr="00AF7BF8" w:rsidRDefault="005B1067" w:rsidP="005B1067">
      <w:pPr>
        <w:pStyle w:val="ListParagraph"/>
        <w:numPr>
          <w:ilvl w:val="0"/>
          <w:numId w:val="23"/>
        </w:numPr>
        <w:rPr>
          <w:rStyle w:val="Emphasis"/>
        </w:rPr>
      </w:pPr>
      <w:r w:rsidRPr="00E27EAF">
        <w:rPr>
          <w:rStyle w:val="Emphasis"/>
          <w:b/>
          <w:bCs/>
        </w:rPr>
        <w:t>UAQFTZ Fees</w:t>
      </w:r>
      <w:r w:rsidRPr="00AF7BF8">
        <w:rPr>
          <w:rStyle w:val="Emphasis"/>
        </w:rPr>
        <w:t>.</w:t>
      </w:r>
    </w:p>
    <w:p w14:paraId="2B5A41EF" w14:textId="77777777" w:rsidR="005B1067" w:rsidRPr="00AF7BF8" w:rsidRDefault="005B1067" w:rsidP="005B1067">
      <w:pPr>
        <w:pStyle w:val="ListParagraph"/>
        <w:rPr>
          <w:rStyle w:val="Emphasis"/>
        </w:rPr>
      </w:pPr>
    </w:p>
    <w:p w14:paraId="40A03E13" w14:textId="77777777" w:rsidR="005B1067" w:rsidRPr="00AF7BF8" w:rsidRDefault="005B1067" w:rsidP="005B1067">
      <w:pPr>
        <w:rPr>
          <w:rStyle w:val="Emphasis"/>
        </w:rPr>
      </w:pPr>
      <w:r w:rsidRPr="00AF7BF8">
        <w:rPr>
          <w:rStyle w:val="Emphasis"/>
        </w:rPr>
        <w:t xml:space="preserve">NOTES </w:t>
      </w:r>
    </w:p>
    <w:p w14:paraId="5E7A26FB" w14:textId="7BBAB298" w:rsidR="005B1067" w:rsidRDefault="005B1067" w:rsidP="005B1067">
      <w:pPr>
        <w:pStyle w:val="ListParagraph"/>
        <w:numPr>
          <w:ilvl w:val="0"/>
          <w:numId w:val="2"/>
        </w:numPr>
        <w:rPr>
          <w:rStyle w:val="Emphasis"/>
        </w:rPr>
      </w:pPr>
      <w:r w:rsidRPr="00AF7BF8">
        <w:rPr>
          <w:rStyle w:val="Emphasis"/>
        </w:rPr>
        <w:t>Late fees will be imposed on the license if it is not renewed by the expiry date. Third party fines will also be incurred.</w:t>
      </w:r>
    </w:p>
    <w:p w14:paraId="06829D21" w14:textId="36E9B5EF" w:rsidR="00A76664" w:rsidRPr="001D51C0" w:rsidRDefault="008270A7" w:rsidP="00103410">
      <w:pPr>
        <w:pStyle w:val="ListParagraph"/>
        <w:numPr>
          <w:ilvl w:val="0"/>
          <w:numId w:val="2"/>
        </w:numPr>
        <w:rPr>
          <w:i/>
          <w:iCs/>
          <w:color w:val="0D0D0D" w:themeColor="text1" w:themeTint="F2"/>
        </w:rPr>
      </w:pPr>
      <w:r w:rsidRPr="007C23C1">
        <w:rPr>
          <w:rStyle w:val="Emphasis"/>
          <w:color w:val="0D0D0D" w:themeColor="text1" w:themeTint="F2"/>
        </w:rPr>
        <w:t>For a Branch Company or Corporate Shareholder</w:t>
      </w:r>
      <w:r w:rsidRPr="001D51C0">
        <w:rPr>
          <w:rStyle w:val="Emphasis"/>
          <w:i w:val="0"/>
          <w:iCs w:val="0"/>
          <w:color w:val="0D0D0D" w:themeColor="text1" w:themeTint="F2"/>
        </w:rPr>
        <w:t xml:space="preserve">, </w:t>
      </w:r>
      <w:r w:rsidR="00A76664" w:rsidRPr="001D51C0">
        <w:rPr>
          <w:i/>
          <w:iCs/>
          <w:color w:val="0D0D0D" w:themeColor="text1" w:themeTint="F2"/>
        </w:rPr>
        <w:t>the submitted document must include shareholder details.</w:t>
      </w:r>
    </w:p>
    <w:p w14:paraId="344157F8" w14:textId="77777777" w:rsidR="005B1067" w:rsidRPr="00AF7BF8" w:rsidRDefault="005B1067" w:rsidP="005B1067">
      <w:pPr>
        <w:pStyle w:val="ListParagraph"/>
        <w:numPr>
          <w:ilvl w:val="0"/>
          <w:numId w:val="2"/>
        </w:numPr>
        <w:rPr>
          <w:rStyle w:val="Emphasis"/>
        </w:rPr>
      </w:pPr>
      <w:r w:rsidRPr="00AF7BF8">
        <w:rPr>
          <w:rStyle w:val="Emphasis"/>
        </w:rPr>
        <w:t xml:space="preserve">Any additional documents and/or attestations will be requested by UAQFTZ if it deems necessary. </w:t>
      </w:r>
    </w:p>
    <w:p w14:paraId="780E8EFB" w14:textId="77777777" w:rsidR="0042368B" w:rsidRDefault="005B1067" w:rsidP="005B1067">
      <w:pPr>
        <w:pStyle w:val="ListParagraph"/>
        <w:numPr>
          <w:ilvl w:val="0"/>
          <w:numId w:val="2"/>
        </w:numPr>
        <w:rPr>
          <w:rStyle w:val="Emphasis"/>
        </w:rPr>
      </w:pPr>
      <w:r w:rsidRPr="00AF7BF8">
        <w:rPr>
          <w:rStyle w:val="Emphasis"/>
        </w:rPr>
        <w:t>A certified/authenticated English or Arabic translation of any document in any other language is required.</w:t>
      </w:r>
      <w:r w:rsidR="0034152F">
        <w:rPr>
          <w:rStyle w:val="Emphasis"/>
        </w:rPr>
        <w:t xml:space="preserve"> </w:t>
      </w:r>
    </w:p>
    <w:p w14:paraId="422EAAD0" w14:textId="77777777" w:rsidR="0042368B" w:rsidRDefault="0042368B" w:rsidP="0042368B">
      <w:pPr>
        <w:rPr>
          <w:rStyle w:val="Emphasis"/>
        </w:rPr>
      </w:pPr>
    </w:p>
    <w:p w14:paraId="49D88741" w14:textId="1CAECEAF" w:rsidR="005B1067" w:rsidRPr="00AF7BF8" w:rsidRDefault="00E27EAF" w:rsidP="0042368B">
      <w:pPr>
        <w:rPr>
          <w:rStyle w:val="Emphasis"/>
        </w:rPr>
      </w:pPr>
      <w:r>
        <w:rPr>
          <w:rStyle w:val="Emphasis"/>
        </w:rPr>
        <w:t xml:space="preserve">Process - </w:t>
      </w:r>
      <w:r w:rsidRPr="00E27EAF">
        <w:rPr>
          <w:rStyle w:val="Emphasis"/>
        </w:rPr>
        <w:t>Upon receipt of the required documents and payment, UAQFTZ will process the license renewal immediately, forwarding the application to the Licensing and Compliance Department for review and approval. Once approved, the renewed license and lease agreement will be issued within one business day and sent to the registered email address provided. The license will include a QR code, which, when scanned, will display the license’s validity status and expiration details. This streamlined process ensures efficient and transparent renewal, with timely updates communicated to the applicant in case of any discrepancies or delays.</w:t>
      </w:r>
    </w:p>
    <w:sectPr w:rsidR="005B1067" w:rsidRPr="00AF7BF8" w:rsidSect="001642E5">
      <w:pgSz w:w="11906" w:h="16838"/>
      <w:pgMar w:top="1440" w:right="1440" w:bottom="144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05E1C" w14:textId="77777777" w:rsidR="00AF12AD" w:rsidRDefault="00AF12AD" w:rsidP="001642E5">
      <w:pPr>
        <w:spacing w:after="0" w:line="240" w:lineRule="auto"/>
      </w:pPr>
      <w:r>
        <w:separator/>
      </w:r>
    </w:p>
  </w:endnote>
  <w:endnote w:type="continuationSeparator" w:id="0">
    <w:p w14:paraId="100219C2" w14:textId="77777777" w:rsidR="00AF12AD" w:rsidRDefault="00AF12AD" w:rsidP="00164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CD1F5" w14:textId="77777777" w:rsidR="00AF12AD" w:rsidRDefault="00AF12AD" w:rsidP="001642E5">
      <w:pPr>
        <w:spacing w:after="0" w:line="240" w:lineRule="auto"/>
      </w:pPr>
      <w:r>
        <w:separator/>
      </w:r>
    </w:p>
  </w:footnote>
  <w:footnote w:type="continuationSeparator" w:id="0">
    <w:p w14:paraId="1029E3B1" w14:textId="77777777" w:rsidR="00AF12AD" w:rsidRDefault="00AF12AD" w:rsidP="00164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22F61"/>
    <w:multiLevelType w:val="hybridMultilevel"/>
    <w:tmpl w:val="D4D0B7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42F213A"/>
    <w:multiLevelType w:val="hybridMultilevel"/>
    <w:tmpl w:val="7A28B8A8"/>
    <w:lvl w:ilvl="0" w:tplc="9EBAE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648C8"/>
    <w:multiLevelType w:val="hybridMultilevel"/>
    <w:tmpl w:val="868C274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C6D15"/>
    <w:multiLevelType w:val="hybridMultilevel"/>
    <w:tmpl w:val="254C27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12C3C"/>
    <w:multiLevelType w:val="hybridMultilevel"/>
    <w:tmpl w:val="58565600"/>
    <w:lvl w:ilvl="0" w:tplc="7FC8C0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3715BA"/>
    <w:multiLevelType w:val="hybridMultilevel"/>
    <w:tmpl w:val="93C696F4"/>
    <w:lvl w:ilvl="0" w:tplc="F536D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4A71A0"/>
    <w:multiLevelType w:val="hybridMultilevel"/>
    <w:tmpl w:val="CE762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42075A"/>
    <w:multiLevelType w:val="hybridMultilevel"/>
    <w:tmpl w:val="89A4F74A"/>
    <w:lvl w:ilvl="0" w:tplc="57AE4A5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81080"/>
    <w:multiLevelType w:val="hybridMultilevel"/>
    <w:tmpl w:val="4DAC325A"/>
    <w:lvl w:ilvl="0" w:tplc="0409000F">
      <w:start w:val="1"/>
      <w:numFmt w:val="decimal"/>
      <w:lvlText w:val="%1."/>
      <w:lvlJc w:val="left"/>
      <w:pPr>
        <w:ind w:left="720" w:hanging="360"/>
      </w:pPr>
      <w:rPr>
        <w:rFonts w:hint="default"/>
      </w:rPr>
    </w:lvl>
    <w:lvl w:ilvl="1" w:tplc="05443B0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D744C"/>
    <w:multiLevelType w:val="hybridMultilevel"/>
    <w:tmpl w:val="8F18F3A8"/>
    <w:lvl w:ilvl="0" w:tplc="6DBC551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A1ABF"/>
    <w:multiLevelType w:val="hybridMultilevel"/>
    <w:tmpl w:val="18609BA4"/>
    <w:lvl w:ilvl="0" w:tplc="1034EA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733CB"/>
    <w:multiLevelType w:val="hybridMultilevel"/>
    <w:tmpl w:val="6B6A3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9E0024"/>
    <w:multiLevelType w:val="hybridMultilevel"/>
    <w:tmpl w:val="323802C0"/>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E4121"/>
    <w:multiLevelType w:val="hybridMultilevel"/>
    <w:tmpl w:val="59E4FF20"/>
    <w:lvl w:ilvl="0" w:tplc="823E0BDC">
      <w:start w:val="1"/>
      <w:numFmt w:val="decimal"/>
      <w:lvlText w:val="%1."/>
      <w:lvlJc w:val="left"/>
      <w:pPr>
        <w:ind w:left="720" w:hanging="360"/>
      </w:pPr>
      <w:rPr>
        <w:rFonts w:hint="default"/>
        <w:color w:val="1F4E7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FF0C5A"/>
    <w:multiLevelType w:val="hybridMultilevel"/>
    <w:tmpl w:val="36A4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54196"/>
    <w:multiLevelType w:val="hybridMultilevel"/>
    <w:tmpl w:val="989647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F03561"/>
    <w:multiLevelType w:val="hybridMultilevel"/>
    <w:tmpl w:val="F5B82E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96469BD"/>
    <w:multiLevelType w:val="hybridMultilevel"/>
    <w:tmpl w:val="4D3C5DC6"/>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40191A"/>
    <w:multiLevelType w:val="hybridMultilevel"/>
    <w:tmpl w:val="7C28AC4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A350F"/>
    <w:multiLevelType w:val="hybridMultilevel"/>
    <w:tmpl w:val="1E40C65E"/>
    <w:lvl w:ilvl="0" w:tplc="E26843A2">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AA260D"/>
    <w:multiLevelType w:val="hybridMultilevel"/>
    <w:tmpl w:val="EF8A18B6"/>
    <w:lvl w:ilvl="0" w:tplc="04090019">
      <w:start w:val="1"/>
      <w:numFmt w:val="lowerLetter"/>
      <w:lvlText w:val="%1."/>
      <w:lvlJc w:val="left"/>
      <w:pPr>
        <w:ind w:left="1440" w:hanging="360"/>
      </w:pPr>
      <w:rPr>
        <w:rFonts w:hint="default"/>
      </w:rPr>
    </w:lvl>
    <w:lvl w:ilvl="1" w:tplc="05443B0E">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9272E88"/>
    <w:multiLevelType w:val="hybridMultilevel"/>
    <w:tmpl w:val="999440EC"/>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5B71B8"/>
    <w:multiLevelType w:val="hybridMultilevel"/>
    <w:tmpl w:val="E0469B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EB2FF0"/>
    <w:multiLevelType w:val="hybridMultilevel"/>
    <w:tmpl w:val="92F2B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FD4476"/>
    <w:multiLevelType w:val="hybridMultilevel"/>
    <w:tmpl w:val="C2363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43AF3"/>
    <w:multiLevelType w:val="hybridMultilevel"/>
    <w:tmpl w:val="718449F2"/>
    <w:lvl w:ilvl="0" w:tplc="E9DC615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D47E5"/>
    <w:multiLevelType w:val="hybridMultilevel"/>
    <w:tmpl w:val="39E4527A"/>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B7774"/>
    <w:multiLevelType w:val="hybridMultilevel"/>
    <w:tmpl w:val="B660F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D6251D"/>
    <w:multiLevelType w:val="hybridMultilevel"/>
    <w:tmpl w:val="EC4EEDD0"/>
    <w:lvl w:ilvl="0" w:tplc="C7745D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D97AC6"/>
    <w:multiLevelType w:val="hybridMultilevel"/>
    <w:tmpl w:val="8B0E00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B2338D"/>
    <w:multiLevelType w:val="hybridMultilevel"/>
    <w:tmpl w:val="DBCE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F6FB0"/>
    <w:multiLevelType w:val="hybridMultilevel"/>
    <w:tmpl w:val="774AB664"/>
    <w:lvl w:ilvl="0" w:tplc="04090017">
      <w:start w:val="1"/>
      <w:numFmt w:val="lowerLetter"/>
      <w:lvlText w:val="%1)"/>
      <w:lvlJc w:val="left"/>
      <w:pPr>
        <w:ind w:left="1440" w:hanging="360"/>
      </w:pPr>
      <w:rPr>
        <w:rFonts w:hint="default"/>
      </w:rPr>
    </w:lvl>
    <w:lvl w:ilvl="1" w:tplc="05443B0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CC0DC9"/>
    <w:multiLevelType w:val="hybridMultilevel"/>
    <w:tmpl w:val="13F045A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3084E9B"/>
    <w:multiLevelType w:val="hybridMultilevel"/>
    <w:tmpl w:val="B626554C"/>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B70EB"/>
    <w:multiLevelType w:val="hybridMultilevel"/>
    <w:tmpl w:val="AD3A3E5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23682765">
    <w:abstractNumId w:val="8"/>
  </w:num>
  <w:num w:numId="2" w16cid:durableId="392001964">
    <w:abstractNumId w:val="30"/>
  </w:num>
  <w:num w:numId="3" w16cid:durableId="1406149124">
    <w:abstractNumId w:val="34"/>
  </w:num>
  <w:num w:numId="4" w16cid:durableId="1576628456">
    <w:abstractNumId w:val="4"/>
  </w:num>
  <w:num w:numId="5" w16cid:durableId="736317337">
    <w:abstractNumId w:val="31"/>
  </w:num>
  <w:num w:numId="6" w16cid:durableId="1650673387">
    <w:abstractNumId w:val="14"/>
  </w:num>
  <w:num w:numId="7" w16cid:durableId="640698462">
    <w:abstractNumId w:val="13"/>
  </w:num>
  <w:num w:numId="8" w16cid:durableId="1553926376">
    <w:abstractNumId w:val="3"/>
  </w:num>
  <w:num w:numId="9" w16cid:durableId="1784030034">
    <w:abstractNumId w:val="18"/>
  </w:num>
  <w:num w:numId="10" w16cid:durableId="1101490525">
    <w:abstractNumId w:val="16"/>
  </w:num>
  <w:num w:numId="11" w16cid:durableId="1623803930">
    <w:abstractNumId w:val="32"/>
  </w:num>
  <w:num w:numId="12" w16cid:durableId="1131560536">
    <w:abstractNumId w:val="0"/>
  </w:num>
  <w:num w:numId="13" w16cid:durableId="1297221732">
    <w:abstractNumId w:val="12"/>
  </w:num>
  <w:num w:numId="14" w16cid:durableId="198393715">
    <w:abstractNumId w:val="24"/>
  </w:num>
  <w:num w:numId="15" w16cid:durableId="1136140821">
    <w:abstractNumId w:val="22"/>
  </w:num>
  <w:num w:numId="16" w16cid:durableId="1397894612">
    <w:abstractNumId w:val="6"/>
  </w:num>
  <w:num w:numId="17" w16cid:durableId="2125151631">
    <w:abstractNumId w:val="29"/>
  </w:num>
  <w:num w:numId="18" w16cid:durableId="753280927">
    <w:abstractNumId w:val="20"/>
  </w:num>
  <w:num w:numId="19" w16cid:durableId="1390037753">
    <w:abstractNumId w:val="5"/>
  </w:num>
  <w:num w:numId="20" w16cid:durableId="255481673">
    <w:abstractNumId w:val="1"/>
  </w:num>
  <w:num w:numId="21" w16cid:durableId="453527267">
    <w:abstractNumId w:val="15"/>
  </w:num>
  <w:num w:numId="22" w16cid:durableId="183985588">
    <w:abstractNumId w:val="11"/>
  </w:num>
  <w:num w:numId="23" w16cid:durableId="210463726">
    <w:abstractNumId w:val="2"/>
  </w:num>
  <w:num w:numId="24" w16cid:durableId="61952815">
    <w:abstractNumId w:val="27"/>
  </w:num>
  <w:num w:numId="25" w16cid:durableId="1420564080">
    <w:abstractNumId w:val="19"/>
  </w:num>
  <w:num w:numId="26" w16cid:durableId="1581450768">
    <w:abstractNumId w:val="33"/>
  </w:num>
  <w:num w:numId="27" w16cid:durableId="710882503">
    <w:abstractNumId w:val="26"/>
  </w:num>
  <w:num w:numId="28" w16cid:durableId="1554076212">
    <w:abstractNumId w:val="17"/>
  </w:num>
  <w:num w:numId="29" w16cid:durableId="1337999144">
    <w:abstractNumId w:val="25"/>
  </w:num>
  <w:num w:numId="30" w16cid:durableId="1129543774">
    <w:abstractNumId w:val="7"/>
  </w:num>
  <w:num w:numId="31" w16cid:durableId="1075198599">
    <w:abstractNumId w:val="10"/>
  </w:num>
  <w:num w:numId="32" w16cid:durableId="1506507790">
    <w:abstractNumId w:val="9"/>
  </w:num>
  <w:num w:numId="33" w16cid:durableId="443814474">
    <w:abstractNumId w:val="28"/>
  </w:num>
  <w:num w:numId="34" w16cid:durableId="1602571237">
    <w:abstractNumId w:val="21"/>
  </w:num>
  <w:num w:numId="35" w16cid:durableId="9200204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C1C"/>
    <w:rsid w:val="0001577C"/>
    <w:rsid w:val="00032C6E"/>
    <w:rsid w:val="000764C8"/>
    <w:rsid w:val="000948E9"/>
    <w:rsid w:val="00095E2F"/>
    <w:rsid w:val="000A3647"/>
    <w:rsid w:val="000C4B04"/>
    <w:rsid w:val="000D703B"/>
    <w:rsid w:val="000E77E2"/>
    <w:rsid w:val="00110B2A"/>
    <w:rsid w:val="0011575D"/>
    <w:rsid w:val="001341B7"/>
    <w:rsid w:val="00150BAB"/>
    <w:rsid w:val="001642E5"/>
    <w:rsid w:val="00187B98"/>
    <w:rsid w:val="001A0C1C"/>
    <w:rsid w:val="001A1C2F"/>
    <w:rsid w:val="001A3FBA"/>
    <w:rsid w:val="001C1EA7"/>
    <w:rsid w:val="001C2AFB"/>
    <w:rsid w:val="001D154C"/>
    <w:rsid w:val="001D51C0"/>
    <w:rsid w:val="001E2C2B"/>
    <w:rsid w:val="00241080"/>
    <w:rsid w:val="00271C40"/>
    <w:rsid w:val="0029757D"/>
    <w:rsid w:val="002A6889"/>
    <w:rsid w:val="002B7EA0"/>
    <w:rsid w:val="002C2D11"/>
    <w:rsid w:val="002E12CB"/>
    <w:rsid w:val="002E4543"/>
    <w:rsid w:val="002E5B38"/>
    <w:rsid w:val="0034152F"/>
    <w:rsid w:val="00356841"/>
    <w:rsid w:val="0038039A"/>
    <w:rsid w:val="00395F91"/>
    <w:rsid w:val="003A28E8"/>
    <w:rsid w:val="003B153C"/>
    <w:rsid w:val="003B7B14"/>
    <w:rsid w:val="003E4975"/>
    <w:rsid w:val="0042368B"/>
    <w:rsid w:val="00435FA2"/>
    <w:rsid w:val="00452E80"/>
    <w:rsid w:val="004606A2"/>
    <w:rsid w:val="0046373B"/>
    <w:rsid w:val="00470DDE"/>
    <w:rsid w:val="004B1C86"/>
    <w:rsid w:val="004D0F1D"/>
    <w:rsid w:val="004D1A5A"/>
    <w:rsid w:val="004E1C39"/>
    <w:rsid w:val="004F6000"/>
    <w:rsid w:val="00501059"/>
    <w:rsid w:val="00516119"/>
    <w:rsid w:val="005506BC"/>
    <w:rsid w:val="005732EE"/>
    <w:rsid w:val="00574422"/>
    <w:rsid w:val="0059330B"/>
    <w:rsid w:val="005B005E"/>
    <w:rsid w:val="005B1067"/>
    <w:rsid w:val="005B6011"/>
    <w:rsid w:val="00604D6C"/>
    <w:rsid w:val="0060783F"/>
    <w:rsid w:val="00630523"/>
    <w:rsid w:val="00697B93"/>
    <w:rsid w:val="006C0FF5"/>
    <w:rsid w:val="006E078A"/>
    <w:rsid w:val="006E179E"/>
    <w:rsid w:val="006F1D72"/>
    <w:rsid w:val="006F5932"/>
    <w:rsid w:val="00705F7A"/>
    <w:rsid w:val="007123AB"/>
    <w:rsid w:val="00737288"/>
    <w:rsid w:val="00752155"/>
    <w:rsid w:val="00765B1C"/>
    <w:rsid w:val="00777E70"/>
    <w:rsid w:val="0079134B"/>
    <w:rsid w:val="007C23C1"/>
    <w:rsid w:val="007C3CEA"/>
    <w:rsid w:val="007D643B"/>
    <w:rsid w:val="0081379B"/>
    <w:rsid w:val="00816F7F"/>
    <w:rsid w:val="008270A7"/>
    <w:rsid w:val="008322A7"/>
    <w:rsid w:val="0084117E"/>
    <w:rsid w:val="0084730F"/>
    <w:rsid w:val="00863CEA"/>
    <w:rsid w:val="00881492"/>
    <w:rsid w:val="008869DD"/>
    <w:rsid w:val="00921CF4"/>
    <w:rsid w:val="009250C6"/>
    <w:rsid w:val="00956896"/>
    <w:rsid w:val="00985350"/>
    <w:rsid w:val="009C3527"/>
    <w:rsid w:val="009C4FFD"/>
    <w:rsid w:val="009E1DC7"/>
    <w:rsid w:val="009F0D4B"/>
    <w:rsid w:val="00A31D66"/>
    <w:rsid w:val="00A3706A"/>
    <w:rsid w:val="00A56F43"/>
    <w:rsid w:val="00A661ED"/>
    <w:rsid w:val="00A76664"/>
    <w:rsid w:val="00A83557"/>
    <w:rsid w:val="00A8796E"/>
    <w:rsid w:val="00AC0DFB"/>
    <w:rsid w:val="00AD002F"/>
    <w:rsid w:val="00AD52DB"/>
    <w:rsid w:val="00AD618F"/>
    <w:rsid w:val="00AE66DD"/>
    <w:rsid w:val="00AF12AD"/>
    <w:rsid w:val="00AF7BF8"/>
    <w:rsid w:val="00B15DEE"/>
    <w:rsid w:val="00B365A9"/>
    <w:rsid w:val="00B4104A"/>
    <w:rsid w:val="00B615DF"/>
    <w:rsid w:val="00B67B61"/>
    <w:rsid w:val="00B74BAC"/>
    <w:rsid w:val="00B87C18"/>
    <w:rsid w:val="00BA2FF7"/>
    <w:rsid w:val="00BA4D81"/>
    <w:rsid w:val="00BB7349"/>
    <w:rsid w:val="00BD14A9"/>
    <w:rsid w:val="00BD19FD"/>
    <w:rsid w:val="00BE4076"/>
    <w:rsid w:val="00BF1BD1"/>
    <w:rsid w:val="00C42FB2"/>
    <w:rsid w:val="00C64F4D"/>
    <w:rsid w:val="00C944C8"/>
    <w:rsid w:val="00CA412D"/>
    <w:rsid w:val="00CF5480"/>
    <w:rsid w:val="00D31B58"/>
    <w:rsid w:val="00D90BB7"/>
    <w:rsid w:val="00D92DD2"/>
    <w:rsid w:val="00D936BB"/>
    <w:rsid w:val="00DA2555"/>
    <w:rsid w:val="00DA4D31"/>
    <w:rsid w:val="00DC2FA8"/>
    <w:rsid w:val="00DC50B8"/>
    <w:rsid w:val="00DD6C3E"/>
    <w:rsid w:val="00DE4A26"/>
    <w:rsid w:val="00DF52CA"/>
    <w:rsid w:val="00E27EAF"/>
    <w:rsid w:val="00E327C7"/>
    <w:rsid w:val="00E32E8C"/>
    <w:rsid w:val="00E3481E"/>
    <w:rsid w:val="00E357DB"/>
    <w:rsid w:val="00E7513D"/>
    <w:rsid w:val="00E801BB"/>
    <w:rsid w:val="00E9579F"/>
    <w:rsid w:val="00EA3C90"/>
    <w:rsid w:val="00EA7FC0"/>
    <w:rsid w:val="00EF47F0"/>
    <w:rsid w:val="00F06F6E"/>
    <w:rsid w:val="00F15C21"/>
    <w:rsid w:val="00F32214"/>
    <w:rsid w:val="00F5006C"/>
    <w:rsid w:val="00F5032F"/>
    <w:rsid w:val="00F916E9"/>
    <w:rsid w:val="00FB48DC"/>
    <w:rsid w:val="00FC4E0A"/>
    <w:rsid w:val="00FD6C11"/>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BCC5"/>
  <w15:chartTrackingRefBased/>
  <w15:docId w15:val="{C684FE37-01E5-4841-80BA-E7266DC3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A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2A7"/>
  </w:style>
  <w:style w:type="paragraph" w:styleId="Heading1">
    <w:name w:val="heading 1"/>
    <w:basedOn w:val="Normal"/>
    <w:next w:val="Normal"/>
    <w:link w:val="Heading1Char"/>
    <w:uiPriority w:val="9"/>
    <w:qFormat/>
    <w:rsid w:val="008322A7"/>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8322A7"/>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322A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8322A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8322A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8322A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8322A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8322A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8322A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B1C"/>
    <w:pPr>
      <w:ind w:left="720"/>
      <w:contextualSpacing/>
    </w:pPr>
  </w:style>
  <w:style w:type="paragraph" w:customStyle="1" w:styleId="ydp4f037f61yiv2559828116wordsection1">
    <w:name w:val="ydp4f037f61yiv2559828116wordsection1"/>
    <w:basedOn w:val="Normal"/>
    <w:rsid w:val="00765B1C"/>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164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2E5"/>
  </w:style>
  <w:style w:type="paragraph" w:styleId="Footer">
    <w:name w:val="footer"/>
    <w:basedOn w:val="Normal"/>
    <w:link w:val="FooterChar"/>
    <w:uiPriority w:val="99"/>
    <w:unhideWhenUsed/>
    <w:rsid w:val="00164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2E5"/>
  </w:style>
  <w:style w:type="character" w:customStyle="1" w:styleId="Heading1Char">
    <w:name w:val="Heading 1 Char"/>
    <w:basedOn w:val="DefaultParagraphFont"/>
    <w:link w:val="Heading1"/>
    <w:uiPriority w:val="9"/>
    <w:rsid w:val="008322A7"/>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8322A7"/>
    <w:pPr>
      <w:outlineLvl w:val="9"/>
    </w:pPr>
  </w:style>
  <w:style w:type="paragraph" w:styleId="TOC2">
    <w:name w:val="toc 2"/>
    <w:basedOn w:val="Normal"/>
    <w:next w:val="Normal"/>
    <w:autoRedefine/>
    <w:uiPriority w:val="39"/>
    <w:unhideWhenUsed/>
    <w:rsid w:val="007123AB"/>
    <w:pPr>
      <w:spacing w:after="100"/>
      <w:ind w:left="220"/>
    </w:pPr>
    <w:rPr>
      <w:rFonts w:cs="Times New Roman"/>
      <w:lang w:val="en-US"/>
    </w:rPr>
  </w:style>
  <w:style w:type="paragraph" w:styleId="TOC1">
    <w:name w:val="toc 1"/>
    <w:basedOn w:val="Normal"/>
    <w:next w:val="Normal"/>
    <w:autoRedefine/>
    <w:uiPriority w:val="39"/>
    <w:unhideWhenUsed/>
    <w:rsid w:val="007123AB"/>
    <w:pPr>
      <w:spacing w:after="100"/>
    </w:pPr>
    <w:rPr>
      <w:rFonts w:cs="Times New Roman"/>
      <w:lang w:val="en-US"/>
    </w:rPr>
  </w:style>
  <w:style w:type="paragraph" w:styleId="TOC3">
    <w:name w:val="toc 3"/>
    <w:basedOn w:val="Normal"/>
    <w:next w:val="Normal"/>
    <w:autoRedefine/>
    <w:uiPriority w:val="39"/>
    <w:unhideWhenUsed/>
    <w:rsid w:val="007123AB"/>
    <w:pPr>
      <w:spacing w:after="100"/>
      <w:ind w:left="440"/>
    </w:pPr>
    <w:rPr>
      <w:rFonts w:cs="Times New Roman"/>
      <w:lang w:val="en-US"/>
    </w:rPr>
  </w:style>
  <w:style w:type="paragraph" w:styleId="IntenseQuote">
    <w:name w:val="Intense Quote"/>
    <w:basedOn w:val="Normal"/>
    <w:next w:val="Normal"/>
    <w:link w:val="IntenseQuoteChar"/>
    <w:uiPriority w:val="30"/>
    <w:qFormat/>
    <w:rsid w:val="008322A7"/>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322A7"/>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8322A7"/>
    <w:rPr>
      <w:i/>
      <w:iCs/>
    </w:rPr>
  </w:style>
  <w:style w:type="character" w:customStyle="1" w:styleId="Heading2Char">
    <w:name w:val="Heading 2 Char"/>
    <w:basedOn w:val="DefaultParagraphFont"/>
    <w:link w:val="Heading2"/>
    <w:uiPriority w:val="9"/>
    <w:semiHidden/>
    <w:rsid w:val="008322A7"/>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322A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8322A7"/>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8322A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322A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8322A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8322A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8322A7"/>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8322A7"/>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8322A7"/>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8322A7"/>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8322A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8322A7"/>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8322A7"/>
    <w:rPr>
      <w:b/>
      <w:bCs/>
    </w:rPr>
  </w:style>
  <w:style w:type="paragraph" w:styleId="NoSpacing">
    <w:name w:val="No Spacing"/>
    <w:uiPriority w:val="1"/>
    <w:qFormat/>
    <w:rsid w:val="008322A7"/>
    <w:pPr>
      <w:spacing w:after="0" w:line="240" w:lineRule="auto"/>
    </w:pPr>
  </w:style>
  <w:style w:type="paragraph" w:styleId="Quote">
    <w:name w:val="Quote"/>
    <w:basedOn w:val="Normal"/>
    <w:next w:val="Normal"/>
    <w:link w:val="QuoteChar"/>
    <w:uiPriority w:val="29"/>
    <w:qFormat/>
    <w:rsid w:val="008322A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8322A7"/>
    <w:rPr>
      <w:i/>
      <w:iCs/>
    </w:rPr>
  </w:style>
  <w:style w:type="character" w:styleId="SubtleEmphasis">
    <w:name w:val="Subtle Emphasis"/>
    <w:basedOn w:val="DefaultParagraphFont"/>
    <w:uiPriority w:val="19"/>
    <w:qFormat/>
    <w:rsid w:val="008322A7"/>
    <w:rPr>
      <w:i/>
      <w:iCs/>
      <w:color w:val="595959" w:themeColor="text1" w:themeTint="A6"/>
    </w:rPr>
  </w:style>
  <w:style w:type="character" w:styleId="IntenseEmphasis">
    <w:name w:val="Intense Emphasis"/>
    <w:basedOn w:val="DefaultParagraphFont"/>
    <w:uiPriority w:val="21"/>
    <w:qFormat/>
    <w:rsid w:val="008322A7"/>
    <w:rPr>
      <w:b/>
      <w:bCs/>
      <w:i/>
      <w:iCs/>
    </w:rPr>
  </w:style>
  <w:style w:type="character" w:styleId="SubtleReference">
    <w:name w:val="Subtle Reference"/>
    <w:basedOn w:val="DefaultParagraphFont"/>
    <w:uiPriority w:val="31"/>
    <w:qFormat/>
    <w:rsid w:val="008322A7"/>
    <w:rPr>
      <w:smallCaps/>
      <w:color w:val="404040" w:themeColor="text1" w:themeTint="BF"/>
    </w:rPr>
  </w:style>
  <w:style w:type="character" w:styleId="IntenseReference">
    <w:name w:val="Intense Reference"/>
    <w:basedOn w:val="DefaultParagraphFont"/>
    <w:uiPriority w:val="32"/>
    <w:qFormat/>
    <w:rsid w:val="008322A7"/>
    <w:rPr>
      <w:b/>
      <w:bCs/>
      <w:smallCaps/>
      <w:u w:val="single"/>
    </w:rPr>
  </w:style>
  <w:style w:type="character" w:styleId="BookTitle">
    <w:name w:val="Book Title"/>
    <w:basedOn w:val="DefaultParagraphFont"/>
    <w:uiPriority w:val="33"/>
    <w:qFormat/>
    <w:rsid w:val="008322A7"/>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54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339B9-F3CD-467B-BDC3-DB79AF7EC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150</cp:revision>
  <cp:lastPrinted>2025-03-06T04:53:00Z</cp:lastPrinted>
  <dcterms:created xsi:type="dcterms:W3CDTF">2023-08-23T05:44:00Z</dcterms:created>
  <dcterms:modified xsi:type="dcterms:W3CDTF">2025-10-31T05:11:00Z</dcterms:modified>
</cp:coreProperties>
</file>